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CC" w:rsidRPr="00751DCC" w:rsidRDefault="00751DCC" w:rsidP="00F551E1">
      <w:pPr>
        <w:spacing w:line="276" w:lineRule="auto"/>
        <w:rPr>
          <w:rFonts w:ascii="Times New Roman" w:hAnsi="Times New Roman" w:cs="Times New Roman"/>
          <w:b/>
          <w:sz w:val="28"/>
        </w:rPr>
      </w:pPr>
      <w:r w:rsidRPr="00751DCC">
        <w:rPr>
          <w:rFonts w:ascii="Times New Roman" w:hAnsi="Times New Roman" w:cs="Times New Roman"/>
          <w:b/>
          <w:sz w:val="28"/>
        </w:rPr>
        <w:t>ZÁKLADNÍ ŠKOLA DYJÁKOVICE, DYJÁKOVICE 234, příspěvková organizace, okres ZNOJMO</w:t>
      </w:r>
    </w:p>
    <w:p w:rsidR="00F551E1" w:rsidRPr="00751DCC" w:rsidRDefault="00160BA9" w:rsidP="00F551E1">
      <w:pPr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PROGRAM - </w:t>
      </w:r>
      <w:r w:rsidR="00751DCC" w:rsidRPr="00751DCC">
        <w:rPr>
          <w:rFonts w:ascii="Times New Roman" w:hAnsi="Times New Roman" w:cs="Times New Roman"/>
          <w:b/>
          <w:sz w:val="28"/>
        </w:rPr>
        <w:t>ŠKOLNÍ PORADENSKÉ PRACOVIŠTĚ</w:t>
      </w:r>
    </w:p>
    <w:p w:rsidR="00751DCC" w:rsidRDefault="00751DCC" w:rsidP="00F551E1">
      <w:pPr>
        <w:spacing w:line="276" w:lineRule="auto"/>
      </w:pPr>
    </w:p>
    <w:p w:rsidR="00751DCC" w:rsidRDefault="00751DCC" w:rsidP="00B4068E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51DCC">
        <w:rPr>
          <w:rFonts w:ascii="Times New Roman" w:hAnsi="Times New Roman" w:cs="Times New Roman"/>
          <w:sz w:val="24"/>
        </w:rPr>
        <w:t xml:space="preserve">ŠPP ZŠ </w:t>
      </w:r>
      <w:proofErr w:type="spellStart"/>
      <w:r w:rsidRPr="00751DCC">
        <w:rPr>
          <w:rFonts w:ascii="Times New Roman" w:hAnsi="Times New Roman" w:cs="Times New Roman"/>
          <w:sz w:val="24"/>
        </w:rPr>
        <w:t>Dyjákovice</w:t>
      </w:r>
      <w:proofErr w:type="spellEnd"/>
      <w:r w:rsidRPr="00751DCC">
        <w:rPr>
          <w:rFonts w:ascii="Times New Roman" w:hAnsi="Times New Roman" w:cs="Times New Roman"/>
          <w:sz w:val="24"/>
        </w:rPr>
        <w:t xml:space="preserve"> spadá do oblasti poradenských služeb ve škole. Poradenské služby ve škole jsou zajišťovány výchovným poradcem, školním metodikem</w:t>
      </w:r>
      <w:r>
        <w:rPr>
          <w:rFonts w:ascii="Times New Roman" w:hAnsi="Times New Roman" w:cs="Times New Roman"/>
          <w:sz w:val="24"/>
        </w:rPr>
        <w:t xml:space="preserve"> prevence a školním speciálním pedagogem </w:t>
      </w:r>
      <w:r w:rsidRPr="00751DCC">
        <w:rPr>
          <w:rFonts w:ascii="Times New Roman" w:hAnsi="Times New Roman" w:cs="Times New Roman"/>
          <w:sz w:val="24"/>
        </w:rPr>
        <w:t>a jejich konzultačním týmem složeným z vybraných pedagogů školy</w:t>
      </w:r>
      <w:r>
        <w:rPr>
          <w:rFonts w:ascii="Times New Roman" w:hAnsi="Times New Roman" w:cs="Times New Roman"/>
          <w:sz w:val="24"/>
        </w:rPr>
        <w:t>.</w:t>
      </w:r>
    </w:p>
    <w:p w:rsidR="00751DCC" w:rsidRDefault="00751DCC" w:rsidP="00F551E1">
      <w:pPr>
        <w:spacing w:line="276" w:lineRule="auto"/>
        <w:rPr>
          <w:rFonts w:ascii="Times New Roman" w:hAnsi="Times New Roman" w:cs="Times New Roman"/>
          <w:sz w:val="24"/>
        </w:rPr>
      </w:pPr>
    </w:p>
    <w:p w:rsidR="00B4068E" w:rsidRPr="00DB301D" w:rsidRDefault="00B4068E" w:rsidP="00F551E1">
      <w:pPr>
        <w:spacing w:line="276" w:lineRule="auto"/>
        <w:rPr>
          <w:rFonts w:ascii="Times New Roman" w:hAnsi="Times New Roman" w:cs="Times New Roman"/>
          <w:b/>
          <w:sz w:val="28"/>
        </w:rPr>
      </w:pPr>
      <w:r w:rsidRPr="00DB301D">
        <w:rPr>
          <w:rFonts w:ascii="Times New Roman" w:hAnsi="Times New Roman" w:cs="Times New Roman"/>
          <w:b/>
          <w:sz w:val="28"/>
        </w:rPr>
        <w:t>Tým školního poradenského pracoviště</w:t>
      </w:r>
    </w:p>
    <w:p w:rsidR="009E5D6A" w:rsidRDefault="00B4068E" w:rsidP="00F551E1">
      <w:pPr>
        <w:spacing w:line="276" w:lineRule="auto"/>
        <w:rPr>
          <w:rFonts w:ascii="Times New Roman" w:hAnsi="Times New Roman" w:cs="Times New Roman"/>
          <w:sz w:val="24"/>
          <w:szCs w:val="17"/>
          <w:shd w:val="clear" w:color="auto" w:fill="F5F5F5"/>
        </w:rPr>
      </w:pPr>
      <w:r>
        <w:rPr>
          <w:rFonts w:ascii="Times New Roman" w:hAnsi="Times New Roman" w:cs="Times New Roman"/>
          <w:sz w:val="24"/>
        </w:rPr>
        <w:t xml:space="preserve">Mgr. Alena </w:t>
      </w:r>
      <w:proofErr w:type="spellStart"/>
      <w:r>
        <w:rPr>
          <w:rFonts w:ascii="Times New Roman" w:hAnsi="Times New Roman" w:cs="Times New Roman"/>
          <w:sz w:val="24"/>
        </w:rPr>
        <w:t>Přibíková</w:t>
      </w:r>
      <w:proofErr w:type="spellEnd"/>
      <w:r>
        <w:rPr>
          <w:rFonts w:ascii="Times New Roman" w:hAnsi="Times New Roman" w:cs="Times New Roman"/>
          <w:sz w:val="24"/>
        </w:rPr>
        <w:t xml:space="preserve"> – výchovný poradce (</w:t>
      </w:r>
      <w:proofErr w:type="spellStart"/>
      <w:r>
        <w:rPr>
          <w:rFonts w:ascii="Times New Roman" w:hAnsi="Times New Roman" w:cs="Times New Roman"/>
          <w:sz w:val="24"/>
        </w:rPr>
        <w:t>alena.pribikova</w:t>
      </w:r>
      <w:proofErr w:type="spellEnd"/>
      <w:r>
        <w:rPr>
          <w:rFonts w:ascii="Times New Roman" w:hAnsi="Times New Roman" w:cs="Times New Roman"/>
          <w:sz w:val="24"/>
        </w:rPr>
        <w:t>@zsdyjakovice.cz)</w:t>
      </w:r>
      <w:r>
        <w:rPr>
          <w:rFonts w:ascii="Times New Roman" w:hAnsi="Times New Roman" w:cs="Times New Roman"/>
          <w:sz w:val="24"/>
        </w:rPr>
        <w:br/>
        <w:t>Mgr. Dagmar Mikešová – školní metodik prevence (</w:t>
      </w:r>
      <w:proofErr w:type="spellStart"/>
      <w:r>
        <w:rPr>
          <w:rFonts w:ascii="Times New Roman" w:hAnsi="Times New Roman" w:cs="Times New Roman"/>
          <w:sz w:val="24"/>
        </w:rPr>
        <w:t>dagmar.mikesova</w:t>
      </w:r>
      <w:proofErr w:type="spellEnd"/>
      <w:r>
        <w:rPr>
          <w:rFonts w:ascii="Times New Roman" w:hAnsi="Times New Roman" w:cs="Times New Roman"/>
          <w:sz w:val="24"/>
        </w:rPr>
        <w:t>@zsdyjakovice.cz)</w:t>
      </w:r>
      <w:r>
        <w:rPr>
          <w:rFonts w:ascii="Times New Roman" w:hAnsi="Times New Roman" w:cs="Times New Roman"/>
          <w:sz w:val="24"/>
        </w:rPr>
        <w:br/>
        <w:t xml:space="preserve">Mgr. Dagmar </w:t>
      </w:r>
      <w:proofErr w:type="spellStart"/>
      <w:r>
        <w:rPr>
          <w:rFonts w:ascii="Times New Roman" w:hAnsi="Times New Roman" w:cs="Times New Roman"/>
          <w:sz w:val="24"/>
        </w:rPr>
        <w:t>Mikesová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7131EC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7131EC">
        <w:rPr>
          <w:rFonts w:ascii="Times New Roman" w:hAnsi="Times New Roman" w:cs="Times New Roman"/>
          <w:sz w:val="24"/>
        </w:rPr>
        <w:t>školní speciální pedagog (</w:t>
      </w:r>
      <w:proofErr w:type="spellStart"/>
      <w:r w:rsidR="007131EC">
        <w:rPr>
          <w:rFonts w:ascii="Times New Roman" w:hAnsi="Times New Roman" w:cs="Times New Roman"/>
          <w:sz w:val="24"/>
        </w:rPr>
        <w:t>dagmar.mikesova</w:t>
      </w:r>
      <w:proofErr w:type="spellEnd"/>
      <w:r w:rsidR="007131EC">
        <w:rPr>
          <w:rFonts w:ascii="Times New Roman" w:hAnsi="Times New Roman" w:cs="Times New Roman"/>
          <w:sz w:val="24"/>
        </w:rPr>
        <w:t>@zsdyjakovice.cz)</w:t>
      </w:r>
      <w:r w:rsidR="009E5D6A">
        <w:rPr>
          <w:rFonts w:ascii="Times New Roman" w:hAnsi="Times New Roman" w:cs="Times New Roman"/>
          <w:sz w:val="24"/>
        </w:rPr>
        <w:br/>
        <w:t xml:space="preserve">Mgr. Lubomír Fiala – člen (ředitel školy), </w:t>
      </w:r>
      <w:hyperlink r:id="rId5" w:anchor="compose?to=lubomir.fiala%40zsdyjakovice.cz" w:history="1">
        <w:r w:rsidR="009E5D6A" w:rsidRPr="009E5D6A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lubomir.fiala@</w:t>
        </w:r>
        <w:r w:rsidR="009E5D6A" w:rsidRPr="009E5D6A">
          <w:rPr>
            <w:rStyle w:val="Siln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>zsdyjakovice.cz</w:t>
        </w:r>
      </w:hyperlink>
      <w:r w:rsidR="009E5D6A">
        <w:rPr>
          <w:rFonts w:ascii="Times New Roman" w:hAnsi="Times New Roman" w:cs="Times New Roman"/>
          <w:sz w:val="24"/>
        </w:rPr>
        <w:t xml:space="preserve"> </w:t>
      </w:r>
      <w:r w:rsidR="009E5D6A">
        <w:rPr>
          <w:rFonts w:ascii="Times New Roman" w:hAnsi="Times New Roman" w:cs="Times New Roman"/>
          <w:sz w:val="24"/>
        </w:rPr>
        <w:br/>
        <w:t xml:space="preserve">Mgr. </w:t>
      </w:r>
      <w:r w:rsidR="00A20DFD">
        <w:rPr>
          <w:rFonts w:ascii="Times New Roman" w:hAnsi="Times New Roman" w:cs="Times New Roman"/>
          <w:sz w:val="24"/>
        </w:rPr>
        <w:t xml:space="preserve">Jakub Matuszczyk </w:t>
      </w:r>
      <w:r w:rsidR="009E5D6A">
        <w:rPr>
          <w:rFonts w:ascii="Times New Roman" w:hAnsi="Times New Roman" w:cs="Times New Roman"/>
          <w:sz w:val="24"/>
        </w:rPr>
        <w:t>– člen (zástupce ředitele školy),</w:t>
      </w:r>
      <w:r w:rsidR="00A20DFD">
        <w:rPr>
          <w:rFonts w:ascii="Times New Roman" w:hAnsi="Times New Roman" w:cs="Times New Roman"/>
          <w:sz w:val="24"/>
        </w:rPr>
        <w:t xml:space="preserve"> jakub.matuszczyk</w:t>
      </w:r>
      <w:r w:rsidR="00DB301D">
        <w:rPr>
          <w:rFonts w:ascii="Times New Roman" w:hAnsi="Times New Roman" w:cs="Times New Roman"/>
          <w:sz w:val="24"/>
        </w:rPr>
        <w:t>@zsdyjakovice.cz</w:t>
      </w:r>
    </w:p>
    <w:p w:rsidR="00F07A2F" w:rsidRPr="005D2094" w:rsidRDefault="00F07A2F" w:rsidP="00F07A2F">
      <w:pPr>
        <w:pStyle w:val="Nadpis2"/>
        <w:shd w:val="clear" w:color="auto" w:fill="FFFFFF"/>
        <w:spacing w:before="480" w:after="120" w:line="276" w:lineRule="auto"/>
        <w:rPr>
          <w:rFonts w:ascii="Times New Roman" w:hAnsi="Times New Roman" w:cs="Times New Roman"/>
          <w:color w:val="auto"/>
          <w:sz w:val="24"/>
          <w:szCs w:val="19"/>
        </w:rPr>
      </w:pPr>
      <w:r>
        <w:rPr>
          <w:rFonts w:ascii="Times New Roman" w:hAnsi="Times New Roman" w:cs="Times New Roman"/>
          <w:color w:val="auto"/>
          <w:sz w:val="24"/>
          <w:szCs w:val="19"/>
        </w:rPr>
        <w:t>S</w:t>
      </w:r>
      <w:r w:rsidR="00DB301D">
        <w:rPr>
          <w:rFonts w:ascii="Times New Roman" w:hAnsi="Times New Roman" w:cs="Times New Roman"/>
          <w:color w:val="auto"/>
          <w:sz w:val="24"/>
          <w:szCs w:val="19"/>
        </w:rPr>
        <w:t>chůzka týmu ŠPP se koná</w:t>
      </w:r>
      <w:r w:rsidRPr="003D7462">
        <w:rPr>
          <w:rFonts w:ascii="Times New Roman" w:hAnsi="Times New Roman" w:cs="Times New Roman"/>
          <w:color w:val="auto"/>
          <w:sz w:val="24"/>
          <w:szCs w:val="19"/>
        </w:rPr>
        <w:t xml:space="preserve"> na pracovišti </w:t>
      </w:r>
      <w:r>
        <w:rPr>
          <w:rFonts w:ascii="Times New Roman" w:hAnsi="Times New Roman" w:cs="Times New Roman"/>
          <w:color w:val="auto"/>
          <w:sz w:val="24"/>
          <w:szCs w:val="19"/>
        </w:rPr>
        <w:t xml:space="preserve">školy </w:t>
      </w:r>
      <w:bookmarkStart w:id="0" w:name="_GoBack"/>
      <w:bookmarkEnd w:id="0"/>
      <w:r w:rsidR="00DB301D">
        <w:rPr>
          <w:rFonts w:ascii="Times New Roman" w:hAnsi="Times New Roman" w:cs="Times New Roman"/>
          <w:color w:val="auto"/>
          <w:sz w:val="24"/>
          <w:szCs w:val="19"/>
        </w:rPr>
        <w:t xml:space="preserve">ZŠ </w:t>
      </w:r>
      <w:proofErr w:type="spellStart"/>
      <w:r w:rsidR="00DB301D">
        <w:rPr>
          <w:rFonts w:ascii="Times New Roman" w:hAnsi="Times New Roman" w:cs="Times New Roman"/>
          <w:color w:val="auto"/>
          <w:sz w:val="24"/>
          <w:szCs w:val="19"/>
        </w:rPr>
        <w:t>Dyjákovice</w:t>
      </w:r>
      <w:proofErr w:type="spellEnd"/>
      <w:r w:rsidR="00DB301D">
        <w:rPr>
          <w:rFonts w:ascii="Times New Roman" w:hAnsi="Times New Roman" w:cs="Times New Roman"/>
          <w:color w:val="auto"/>
          <w:sz w:val="24"/>
          <w:szCs w:val="19"/>
        </w:rPr>
        <w:t xml:space="preserve"> </w:t>
      </w:r>
      <w:r w:rsidRPr="003D7462">
        <w:rPr>
          <w:rFonts w:ascii="Times New Roman" w:hAnsi="Times New Roman" w:cs="Times New Roman"/>
          <w:color w:val="auto"/>
          <w:sz w:val="24"/>
          <w:szCs w:val="19"/>
        </w:rPr>
        <w:t>dle potřeby</w:t>
      </w:r>
      <w:r>
        <w:rPr>
          <w:rFonts w:ascii="Times New Roman" w:hAnsi="Times New Roman" w:cs="Times New Roman"/>
          <w:color w:val="auto"/>
          <w:sz w:val="24"/>
          <w:szCs w:val="19"/>
        </w:rPr>
        <w:t>.</w:t>
      </w:r>
      <w:r w:rsidR="00160BA9">
        <w:rPr>
          <w:rFonts w:ascii="Times New Roman" w:hAnsi="Times New Roman" w:cs="Times New Roman"/>
          <w:color w:val="auto"/>
          <w:sz w:val="24"/>
          <w:szCs w:val="19"/>
        </w:rPr>
        <w:t xml:space="preserve"> Pravidelně se vyhotoví </w:t>
      </w:r>
      <w:r w:rsidR="00DB301D">
        <w:rPr>
          <w:rFonts w:ascii="Times New Roman" w:hAnsi="Times New Roman" w:cs="Times New Roman"/>
          <w:color w:val="auto"/>
          <w:sz w:val="24"/>
          <w:szCs w:val="19"/>
        </w:rPr>
        <w:t>zápis o činnosti a úkolech ŠPP.</w:t>
      </w:r>
    </w:p>
    <w:p w:rsidR="00F07A2F" w:rsidRDefault="00F07A2F" w:rsidP="00F551E1">
      <w:pPr>
        <w:spacing w:line="276" w:lineRule="auto"/>
        <w:rPr>
          <w:rFonts w:ascii="Times New Roman" w:hAnsi="Times New Roman" w:cs="Times New Roman"/>
          <w:sz w:val="24"/>
        </w:rPr>
      </w:pPr>
    </w:p>
    <w:p w:rsidR="007131EC" w:rsidRDefault="007131EC" w:rsidP="00F551E1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:rsidR="00751DCC" w:rsidRPr="00DB301D" w:rsidRDefault="00751DCC" w:rsidP="00F551E1">
      <w:pPr>
        <w:spacing w:line="276" w:lineRule="auto"/>
        <w:rPr>
          <w:rFonts w:ascii="Times New Roman" w:hAnsi="Times New Roman" w:cs="Times New Roman"/>
          <w:b/>
          <w:sz w:val="28"/>
        </w:rPr>
      </w:pPr>
      <w:r w:rsidRPr="00DB301D">
        <w:rPr>
          <w:rFonts w:ascii="Times New Roman" w:hAnsi="Times New Roman" w:cs="Times New Roman"/>
          <w:b/>
          <w:sz w:val="28"/>
        </w:rPr>
        <w:t xml:space="preserve">Koncepce poradenských služeb ve škole </w:t>
      </w:r>
    </w:p>
    <w:p w:rsidR="00752549" w:rsidRDefault="00751DCC" w:rsidP="009E5D6A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751DCC">
        <w:rPr>
          <w:rFonts w:ascii="Times New Roman" w:hAnsi="Times New Roman" w:cs="Times New Roman"/>
          <w:sz w:val="24"/>
        </w:rPr>
        <w:t>Za poskytování poradenských služeb odpovídá ředitel školy, případně jím pověřený pracovník. Ředitel školy zodpovídá také za vytvoření preventivního programu školy (delegováno na</w:t>
      </w:r>
      <w:r w:rsidR="009E5D6A">
        <w:rPr>
          <w:rFonts w:ascii="Times New Roman" w:hAnsi="Times New Roman" w:cs="Times New Roman"/>
          <w:sz w:val="24"/>
        </w:rPr>
        <w:t xml:space="preserve"> školního </w:t>
      </w:r>
      <w:r w:rsidRPr="00751DCC">
        <w:rPr>
          <w:rFonts w:ascii="Times New Roman" w:hAnsi="Times New Roman" w:cs="Times New Roman"/>
          <w:sz w:val="24"/>
        </w:rPr>
        <w:t>metodika prevence) a dále se podílí na zajištění výchovného poradenství (zajišťuje výchovný poradce). Tyto poradenské a preventivní programy odrážejí specifika naší školy při zajištění výchovn</w:t>
      </w:r>
      <w:r>
        <w:rPr>
          <w:rFonts w:ascii="Times New Roman" w:hAnsi="Times New Roman" w:cs="Times New Roman"/>
          <w:sz w:val="24"/>
        </w:rPr>
        <w:t>é a vzdělávací činnosti základní školy</w:t>
      </w:r>
      <w:r w:rsidRPr="00751DCC">
        <w:rPr>
          <w:rFonts w:ascii="Times New Roman" w:hAnsi="Times New Roman" w:cs="Times New Roman"/>
          <w:sz w:val="24"/>
        </w:rPr>
        <w:t>. Zajišťují také koordinaci se službami školských poradenských zařízení (</w:t>
      </w:r>
      <w:proofErr w:type="spellStart"/>
      <w:r w:rsidRPr="00751DCC">
        <w:rPr>
          <w:rFonts w:ascii="Times New Roman" w:hAnsi="Times New Roman" w:cs="Times New Roman"/>
          <w:sz w:val="24"/>
        </w:rPr>
        <w:t>pedagogicko</w:t>
      </w:r>
      <w:proofErr w:type="spellEnd"/>
      <w:r w:rsidR="00213115">
        <w:rPr>
          <w:rFonts w:ascii="Times New Roman" w:hAnsi="Times New Roman" w:cs="Times New Roman"/>
          <w:sz w:val="24"/>
        </w:rPr>
        <w:t xml:space="preserve"> </w:t>
      </w:r>
      <w:r w:rsidRPr="00751DCC">
        <w:rPr>
          <w:rFonts w:ascii="Times New Roman" w:hAnsi="Times New Roman" w:cs="Times New Roman"/>
          <w:sz w:val="24"/>
        </w:rPr>
        <w:t>psychologická poradna, speciálně pedagogické centrum, středisko výchovné péče</w:t>
      </w:r>
      <w:r w:rsidR="00752549">
        <w:rPr>
          <w:rFonts w:ascii="Times New Roman" w:hAnsi="Times New Roman" w:cs="Times New Roman"/>
          <w:sz w:val="24"/>
        </w:rPr>
        <w:t>, OSPOD</w:t>
      </w:r>
      <w:r w:rsidRPr="00751DCC">
        <w:rPr>
          <w:rFonts w:ascii="Times New Roman" w:hAnsi="Times New Roman" w:cs="Times New Roman"/>
          <w:sz w:val="24"/>
        </w:rPr>
        <w:t>) v daném regionu. Realizace pedagogicko-psychologického poradenství na škole předpokládá vytvoření vnitřního systému komunikace ve škole, na které se bude podílet ředitel školy a specialisté ve spolupráci především s třídními učiteli, a dále s učiteli volby povolání, učiteli-metodiky pro práci s nadanými žáky, případně dalšími pedagogy.</w:t>
      </w:r>
    </w:p>
    <w:p w:rsidR="00DB301D" w:rsidRPr="009E5D6A" w:rsidRDefault="00DB301D" w:rsidP="009E5D6A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F551E1" w:rsidRPr="00DB301D" w:rsidRDefault="00F551E1" w:rsidP="00F551E1">
      <w:pPr>
        <w:pStyle w:val="Normlnweb"/>
        <w:shd w:val="clear" w:color="auto" w:fill="FFFFFF"/>
        <w:rPr>
          <w:color w:val="202020"/>
          <w:sz w:val="28"/>
        </w:rPr>
      </w:pPr>
      <w:r w:rsidRPr="00DB301D">
        <w:rPr>
          <w:rStyle w:val="Siln"/>
          <w:rFonts w:eastAsiaTheme="majorEastAsia"/>
          <w:color w:val="202020"/>
          <w:sz w:val="28"/>
        </w:rPr>
        <w:t xml:space="preserve">Činnost našeho školního poradenského pracoviště je zaměřena </w:t>
      </w:r>
      <w:proofErr w:type="gramStart"/>
      <w:r w:rsidRPr="00DB301D">
        <w:rPr>
          <w:rStyle w:val="Siln"/>
          <w:rFonts w:eastAsiaTheme="majorEastAsia"/>
          <w:color w:val="202020"/>
          <w:sz w:val="28"/>
        </w:rPr>
        <w:t>na</w:t>
      </w:r>
      <w:proofErr w:type="gramEnd"/>
      <w:r w:rsidRPr="00DB301D">
        <w:rPr>
          <w:rStyle w:val="Siln"/>
          <w:rFonts w:eastAsiaTheme="majorEastAsia"/>
          <w:color w:val="202020"/>
          <w:sz w:val="28"/>
        </w:rPr>
        <w:t>:</w:t>
      </w:r>
    </w:p>
    <w:p w:rsidR="00F551E1" w:rsidRPr="009E5D6A" w:rsidRDefault="00F551E1" w:rsidP="00752549">
      <w:pPr>
        <w:pStyle w:val="Normlnweb"/>
        <w:shd w:val="clear" w:color="auto" w:fill="FFFFFF"/>
        <w:spacing w:line="276" w:lineRule="auto"/>
      </w:pPr>
      <w:r w:rsidRPr="009E5D6A">
        <w:t xml:space="preserve">- poskytování podpůrných opatření žákům se speciálními vzdělávacími potřebami; koordinaci </w:t>
      </w:r>
      <w:r w:rsidR="00751DCC" w:rsidRPr="009E5D6A">
        <w:br/>
        <w:t xml:space="preserve">  </w:t>
      </w:r>
      <w:r w:rsidRPr="009E5D6A">
        <w:t>tvorby individ</w:t>
      </w:r>
      <w:r w:rsidR="00751DCC" w:rsidRPr="009E5D6A">
        <w:t>uálních vzdělávacích plánů</w:t>
      </w:r>
      <w:r w:rsidR="00751DCC" w:rsidRPr="009E5D6A">
        <w:br/>
      </w:r>
      <w:r w:rsidR="00751DCC" w:rsidRPr="009E5D6A">
        <w:lastRenderedPageBreak/>
        <w:t xml:space="preserve">- </w:t>
      </w:r>
      <w:r w:rsidRPr="009E5D6A">
        <w:t>sledování a vyhodnocování účinnosti poskytovaných podpůrných opatření</w:t>
      </w:r>
      <w:r w:rsidRPr="009E5D6A">
        <w:br/>
        <w:t>- podporu vzdělávání žáků nadaných a mimořádně nadaných</w:t>
      </w:r>
      <w:r w:rsidRPr="009E5D6A">
        <w:br/>
        <w:t>- prevenci školní neúspěšnosti</w:t>
      </w:r>
      <w:r w:rsidRPr="009E5D6A">
        <w:br/>
        <w:t xml:space="preserve">- podporu ve vzdělávání žáků z odlišného kulturního prostředí a s odlišnými životními </w:t>
      </w:r>
      <w:r w:rsidR="00752549" w:rsidRPr="009E5D6A">
        <w:br/>
        <w:t xml:space="preserve">  </w:t>
      </w:r>
      <w:r w:rsidRPr="009E5D6A">
        <w:t>podmínkami</w:t>
      </w:r>
      <w:r w:rsidRPr="009E5D6A">
        <w:br/>
        <w:t>- péči o žáky s výchovnými obtížemi</w:t>
      </w:r>
      <w:r w:rsidRPr="009E5D6A">
        <w:br/>
        <w:t>- vytváření příznivého sociálního klimatu ve třídách i ve škole, prevenci i řešení rizikového</w:t>
      </w:r>
      <w:r w:rsidR="00752549" w:rsidRPr="009E5D6A">
        <w:br/>
        <w:t xml:space="preserve"> </w:t>
      </w:r>
      <w:r w:rsidRPr="009E5D6A">
        <w:t xml:space="preserve"> chování a sociálně-patologických jevů (závislosti, agresivita, šikana, rasismus atd.)</w:t>
      </w:r>
      <w:r w:rsidRPr="009E5D6A">
        <w:br/>
        <w:t>- tvorbu a průběžné vyhodnocování preventivních programů školy</w:t>
      </w:r>
      <w:r w:rsidRPr="009E5D6A">
        <w:br/>
        <w:t>- metodickou pomoc učitelům i zákonným zástupcům při výchově a vzdělávání</w:t>
      </w:r>
      <w:r w:rsidRPr="009E5D6A">
        <w:br/>
        <w:t xml:space="preserve">- spolupráci poradenského zařízení se zákonným zástupcem nezletilého žáka, se školou nebo </w:t>
      </w:r>
      <w:r w:rsidR="00752549" w:rsidRPr="009E5D6A">
        <w:br/>
        <w:t xml:space="preserve">  </w:t>
      </w:r>
      <w:r w:rsidRPr="009E5D6A">
        <w:t>školským zařízením.</w:t>
      </w:r>
    </w:p>
    <w:p w:rsidR="00751DCC" w:rsidRDefault="00751DCC" w:rsidP="00752549">
      <w:pPr>
        <w:pStyle w:val="Normlnweb"/>
        <w:shd w:val="clear" w:color="auto" w:fill="FFFFFF"/>
        <w:spacing w:line="276" w:lineRule="auto"/>
        <w:jc w:val="both"/>
      </w:pPr>
      <w:r>
        <w:t xml:space="preserve">Program a plán poradenských služeb na škole Program pedagogicko-psychologického poradenství zpracovává a aktualizuje tým poradenských pracovníků školy, konzultuje jej </w:t>
      </w:r>
      <w:r w:rsidR="00752549">
        <w:br/>
      </w:r>
      <w:r>
        <w:t xml:space="preserve">s pracovníky vytvářející konzultační tým pro poskytování poradenských služeb ve škole </w:t>
      </w:r>
      <w:r w:rsidR="00752549">
        <w:br/>
      </w:r>
      <w:r>
        <w:t xml:space="preserve">a poté předkládá ke schválení řediteli školy. </w:t>
      </w:r>
    </w:p>
    <w:p w:rsidR="00B4068E" w:rsidRDefault="00B4068E" w:rsidP="00752549">
      <w:pPr>
        <w:pStyle w:val="Normlnweb"/>
        <w:shd w:val="clear" w:color="auto" w:fill="FFFFFF"/>
        <w:spacing w:line="276" w:lineRule="auto"/>
        <w:jc w:val="both"/>
      </w:pPr>
    </w:p>
    <w:p w:rsidR="00B4068E" w:rsidRPr="00B4068E" w:rsidRDefault="00B4068E" w:rsidP="00752549">
      <w:pPr>
        <w:pStyle w:val="Normlnweb"/>
        <w:shd w:val="clear" w:color="auto" w:fill="FFFFFF"/>
        <w:spacing w:line="276" w:lineRule="auto"/>
        <w:jc w:val="both"/>
        <w:rPr>
          <w:b/>
          <w:sz w:val="28"/>
        </w:rPr>
      </w:pPr>
      <w:r w:rsidRPr="00B4068E">
        <w:rPr>
          <w:b/>
          <w:sz w:val="28"/>
        </w:rPr>
        <w:t>Cíle ŠPP</w:t>
      </w:r>
    </w:p>
    <w:p w:rsidR="00751DCC" w:rsidRDefault="00752549" w:rsidP="00752549">
      <w:pPr>
        <w:pStyle w:val="Normlnweb"/>
        <w:shd w:val="clear" w:color="auto" w:fill="FFFFFF"/>
      </w:pPr>
      <w:r>
        <w:t xml:space="preserve">- </w:t>
      </w:r>
      <w:r w:rsidR="00751DCC">
        <w:t>pracovat se všemi subjekty školy a vytvořit tak širokou základnu primární prevence školní</w:t>
      </w:r>
      <w:r>
        <w:br/>
        <w:t xml:space="preserve"> </w:t>
      </w:r>
      <w:r w:rsidR="00751DCC">
        <w:t>neúspěšnosti a sociálně nežádoucích jevů,</w:t>
      </w:r>
    </w:p>
    <w:p w:rsidR="00751DCC" w:rsidRDefault="00751DCC" w:rsidP="00F551E1">
      <w:pPr>
        <w:pStyle w:val="Normlnweb"/>
        <w:shd w:val="clear" w:color="auto" w:fill="FFFFFF"/>
      </w:pPr>
      <w:r>
        <w:t xml:space="preserve"> </w:t>
      </w:r>
      <w:r w:rsidR="00752549">
        <w:t xml:space="preserve">- </w:t>
      </w:r>
      <w:r>
        <w:t xml:space="preserve">sledovat účinnost preventivních programů aplikovaných školou a vytvořit metodické </w:t>
      </w:r>
      <w:r w:rsidR="00752549">
        <w:br/>
        <w:t xml:space="preserve">   </w:t>
      </w:r>
      <w:r>
        <w:t xml:space="preserve">zázemí pro jejich vytváření a realizaci, </w:t>
      </w:r>
    </w:p>
    <w:p w:rsidR="00751DCC" w:rsidRDefault="00752549" w:rsidP="00F551E1">
      <w:pPr>
        <w:pStyle w:val="Normlnweb"/>
        <w:shd w:val="clear" w:color="auto" w:fill="FFFFFF"/>
      </w:pPr>
      <w:r>
        <w:t xml:space="preserve">- </w:t>
      </w:r>
      <w:r w:rsidR="00751DCC">
        <w:t xml:space="preserve">zavést do školství novou koncepci kariérového poradenství, </w:t>
      </w:r>
    </w:p>
    <w:p w:rsidR="00751DCC" w:rsidRDefault="00752549" w:rsidP="00F551E1">
      <w:pPr>
        <w:pStyle w:val="Normlnweb"/>
        <w:shd w:val="clear" w:color="auto" w:fill="FFFFFF"/>
      </w:pPr>
      <w:r>
        <w:t xml:space="preserve">- </w:t>
      </w:r>
      <w:r w:rsidR="00751DCC">
        <w:t>připravit podmínky a rozšířit možnosti integrace žáků se speciálními vzdělávacími</w:t>
      </w:r>
      <w:r>
        <w:br/>
        <w:t xml:space="preserve">  </w:t>
      </w:r>
      <w:r w:rsidR="00751DCC">
        <w:t xml:space="preserve">potřebami a žáků nadaných, </w:t>
      </w:r>
    </w:p>
    <w:p w:rsidR="00751DCC" w:rsidRDefault="00752549" w:rsidP="00F551E1">
      <w:pPr>
        <w:pStyle w:val="Normlnweb"/>
        <w:shd w:val="clear" w:color="auto" w:fill="FFFFFF"/>
      </w:pPr>
      <w:r>
        <w:t xml:space="preserve">- </w:t>
      </w:r>
      <w:r w:rsidR="00751DCC">
        <w:t xml:space="preserve">vybudovat příznivé sociální klima pro integraci kulturních odlišností a přijímání sociálních </w:t>
      </w:r>
      <w:r>
        <w:br/>
        <w:t xml:space="preserve">  </w:t>
      </w:r>
      <w:r w:rsidR="00751DCC">
        <w:t xml:space="preserve">odlišností na škole a pro práci s individualitou jednotlivce </w:t>
      </w:r>
    </w:p>
    <w:p w:rsidR="00751DCC" w:rsidRDefault="00752549" w:rsidP="00F551E1">
      <w:pPr>
        <w:pStyle w:val="Normlnweb"/>
        <w:shd w:val="clear" w:color="auto" w:fill="FFFFFF"/>
      </w:pPr>
      <w:r>
        <w:t xml:space="preserve">- </w:t>
      </w:r>
      <w:r w:rsidR="00751DCC">
        <w:t>posílit průběžnou a dlouhodobou péči o žáky s neprospěchem a vytvořit předpoklady pro</w:t>
      </w:r>
      <w:r>
        <w:br/>
        <w:t xml:space="preserve"> </w:t>
      </w:r>
      <w:r w:rsidR="00751DCC">
        <w:t xml:space="preserve"> jeho snižování, </w:t>
      </w:r>
    </w:p>
    <w:p w:rsidR="00751DCC" w:rsidRDefault="00752549" w:rsidP="00F551E1">
      <w:pPr>
        <w:pStyle w:val="Normlnweb"/>
        <w:shd w:val="clear" w:color="auto" w:fill="FFFFFF"/>
      </w:pPr>
      <w:r>
        <w:t xml:space="preserve">- </w:t>
      </w:r>
      <w:r w:rsidR="00751DCC">
        <w:t xml:space="preserve">prohloubit včasnou intervenci při aktuálních problémech u jednotlivých žáků a třídních </w:t>
      </w:r>
      <w:r>
        <w:br/>
        <w:t xml:space="preserve">   </w:t>
      </w:r>
      <w:r w:rsidR="00751DCC">
        <w:t xml:space="preserve">kolektivů, </w:t>
      </w:r>
    </w:p>
    <w:p w:rsidR="00751DCC" w:rsidRDefault="00752549" w:rsidP="00F551E1">
      <w:pPr>
        <w:pStyle w:val="Normlnweb"/>
        <w:shd w:val="clear" w:color="auto" w:fill="FFFFFF"/>
      </w:pPr>
      <w:r>
        <w:t xml:space="preserve">- </w:t>
      </w:r>
      <w:r w:rsidR="00751DCC">
        <w:t xml:space="preserve">poskytovat metodickou podporu učitelům při aplikaci psychologických a speciálně </w:t>
      </w:r>
      <w:r>
        <w:br/>
        <w:t xml:space="preserve">   </w:t>
      </w:r>
      <w:r w:rsidR="00751DCC">
        <w:t xml:space="preserve">pedagogických aspektů vzdělávání do školních vzdělávacích programů, </w:t>
      </w:r>
    </w:p>
    <w:p w:rsidR="00751DCC" w:rsidRDefault="00752549" w:rsidP="00F551E1">
      <w:pPr>
        <w:pStyle w:val="Normlnweb"/>
        <w:shd w:val="clear" w:color="auto" w:fill="FFFFFF"/>
      </w:pPr>
      <w:r>
        <w:t xml:space="preserve">- </w:t>
      </w:r>
      <w:r w:rsidR="00751DCC">
        <w:t xml:space="preserve">prohloubit a zlepšit spolupráci a komunikaci mezi školou a rodiči, </w:t>
      </w:r>
    </w:p>
    <w:p w:rsidR="00752549" w:rsidRDefault="00752549" w:rsidP="00F551E1">
      <w:pPr>
        <w:pStyle w:val="Normlnweb"/>
        <w:shd w:val="clear" w:color="auto" w:fill="FFFFFF"/>
      </w:pPr>
      <w:r>
        <w:lastRenderedPageBreak/>
        <w:t xml:space="preserve">- </w:t>
      </w:r>
      <w:r w:rsidR="00751DCC">
        <w:t>integrovat poradenské služby poskytované školou se službami školských poradenských</w:t>
      </w:r>
      <w:r>
        <w:br/>
        <w:t xml:space="preserve">  zařízení (PPP, SPC, SVP</w:t>
      </w:r>
      <w:r w:rsidR="00160BA9">
        <w:t>, OSPOD</w:t>
      </w:r>
      <w:r w:rsidR="00751DCC">
        <w:t>)</w:t>
      </w:r>
      <w:r w:rsidR="00160BA9">
        <w:t>, neziskové organizace</w:t>
      </w:r>
      <w:r w:rsidR="00751DCC">
        <w:t xml:space="preserve"> a s úřady práce.</w:t>
      </w:r>
    </w:p>
    <w:p w:rsidR="00CC23AD" w:rsidRPr="00CC23AD" w:rsidRDefault="00CC23AD" w:rsidP="00CC23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23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Poradenské služby jsou poskytovány bezplatně na žádost žáků, jejich zákonných zástupců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C23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pedagogů. Podmínkou poskytnutí poradenské služby je písemný souhlas žákova zákonného zástupce. Souhlasu není třeba v případech, kdy je ohroženo duševní nebo tělesné zdraví žáka nebo osob v jeho okolí. </w:t>
      </w:r>
    </w:p>
    <w:p w:rsidR="00CC23AD" w:rsidRPr="00CC23AD" w:rsidRDefault="00CC23AD" w:rsidP="00CC23A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C23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Informace a důvěrná data o žácích a jejich rodičích, která se poradenští pracovníci dozvědí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C23AD">
        <w:rPr>
          <w:rFonts w:ascii="Times New Roman" w:eastAsia="Times New Roman" w:hAnsi="Times New Roman" w:cs="Times New Roman"/>
          <w:sz w:val="24"/>
          <w:szCs w:val="24"/>
          <w:lang w:eastAsia="cs-CZ"/>
        </w:rPr>
        <w:t>v souvislosti s výkonem poradenské činnosti, jsou důvěrná, ochraňovaná a je s nimi nakládáno v souladu se Zákonem č. 101/2000 Sb., o ochraně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C23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osobních údajů, v platném znění. </w:t>
      </w:r>
    </w:p>
    <w:p w:rsidR="00CC23AD" w:rsidRPr="00CC23AD" w:rsidRDefault="00CC23AD" w:rsidP="00CC23AD">
      <w:pPr>
        <w:pStyle w:val="Normlnweb"/>
        <w:shd w:val="clear" w:color="auto" w:fill="FFFFFF"/>
        <w:jc w:val="both"/>
      </w:pPr>
    </w:p>
    <w:p w:rsidR="00752549" w:rsidRPr="005D2094" w:rsidRDefault="00752549" w:rsidP="00752549">
      <w:pPr>
        <w:pStyle w:val="Nadpis2"/>
        <w:shd w:val="clear" w:color="auto" w:fill="FFFFFF"/>
        <w:spacing w:before="480" w:after="120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5D2094">
        <w:rPr>
          <w:rFonts w:ascii="Times New Roman" w:hAnsi="Times New Roman" w:cs="Times New Roman"/>
          <w:b/>
          <w:color w:val="auto"/>
          <w:sz w:val="28"/>
          <w:szCs w:val="24"/>
        </w:rPr>
        <w:t>Odkazy na spolupracující subjekty ŠPZ</w:t>
      </w:r>
    </w:p>
    <w:p w:rsidR="00752549" w:rsidRPr="00455D97" w:rsidRDefault="00455D97" w:rsidP="00455D9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52549" w:rsidRPr="00455D97">
        <w:rPr>
          <w:rFonts w:ascii="Times New Roman" w:hAnsi="Times New Roman" w:cs="Times New Roman"/>
          <w:sz w:val="24"/>
          <w:szCs w:val="24"/>
        </w:rPr>
        <w:t>Pedagogicko</w:t>
      </w:r>
      <w:proofErr w:type="spellEnd"/>
      <w:r w:rsidR="00752549" w:rsidRPr="00455D97">
        <w:rPr>
          <w:rFonts w:ascii="Times New Roman" w:hAnsi="Times New Roman" w:cs="Times New Roman"/>
          <w:sz w:val="24"/>
          <w:szCs w:val="24"/>
        </w:rPr>
        <w:t xml:space="preserve"> psychologická poradna (PPP) Znojmo - </w:t>
      </w:r>
      <w:hyperlink r:id="rId6" w:history="1">
        <w:r w:rsidR="00752549" w:rsidRPr="00DB301D">
          <w:rPr>
            <w:rStyle w:val="Hypertextovodkaz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pppznojmo@skolyjm.cz</w:t>
        </w:r>
      </w:hyperlink>
      <w:r w:rsidR="00752549" w:rsidRPr="00455D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 xml:space="preserve">  </w:t>
      </w:r>
      <w:hyperlink r:id="rId7" w:history="1">
        <w:r w:rsidR="00752549" w:rsidRPr="00455D97">
          <w:rPr>
            <w:rStyle w:val="Hypertextovodkaz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tel: 515 260 077</w:t>
        </w:r>
      </w:hyperlink>
    </w:p>
    <w:p w:rsidR="00752549" w:rsidRDefault="00455D97" w:rsidP="0075254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2549">
        <w:rPr>
          <w:rFonts w:ascii="Times New Roman" w:hAnsi="Times New Roman" w:cs="Times New Roman"/>
          <w:sz w:val="24"/>
          <w:szCs w:val="24"/>
        </w:rPr>
        <w:t xml:space="preserve">Středisko výchovné péče (SVP) </w:t>
      </w:r>
      <w:r w:rsidR="00752549" w:rsidRPr="005D2094">
        <w:rPr>
          <w:rFonts w:ascii="Times New Roman" w:hAnsi="Times New Roman" w:cs="Times New Roman"/>
          <w:sz w:val="24"/>
          <w:szCs w:val="24"/>
        </w:rPr>
        <w:t xml:space="preserve">Labyrint Znojmo - </w:t>
      </w:r>
      <w:hyperlink r:id="rId8" w:history="1">
        <w:r w:rsidR="00752549" w:rsidRPr="00DB301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svpznojmo@seznam.cz</w:t>
        </w:r>
      </w:hyperlink>
      <w:r w:rsidR="00752549" w:rsidRPr="00DB301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52549" w:rsidRPr="005D20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tel: 778 705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52549" w:rsidRPr="005D2094">
        <w:rPr>
          <w:rFonts w:ascii="Times New Roman" w:hAnsi="Times New Roman" w:cs="Times New Roman"/>
          <w:sz w:val="24"/>
          <w:szCs w:val="24"/>
          <w:shd w:val="clear" w:color="auto" w:fill="FFFFFF"/>
        </w:rPr>
        <w:t>133</w:t>
      </w:r>
    </w:p>
    <w:p w:rsidR="00455D97" w:rsidRPr="00455D97" w:rsidRDefault="00455D97" w:rsidP="00455D97">
      <w:pPr>
        <w:pStyle w:val="card-contacts-list-item-value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color w:val="000000"/>
          <w:sz w:val="12"/>
          <w:szCs w:val="12"/>
        </w:rPr>
      </w:pPr>
      <w:r>
        <w:rPr>
          <w:shd w:val="clear" w:color="auto" w:fill="FFFFFF"/>
        </w:rPr>
        <w:t xml:space="preserve">- Středisko výchovné péče (SVP) Šance Moravský Krumlov - </w:t>
      </w:r>
      <w:hyperlink r:id="rId9" w:history="1">
        <w:r w:rsidRPr="00DB301D">
          <w:rPr>
            <w:rStyle w:val="Hypertextovodkaz"/>
            <w:color w:val="auto"/>
            <w:szCs w:val="12"/>
            <w:u w:val="none"/>
          </w:rPr>
          <w:t>svpmk@seznam.cz</w:t>
        </w:r>
      </w:hyperlink>
      <w:r w:rsidRPr="00DB301D">
        <w:rPr>
          <w:szCs w:val="12"/>
        </w:rPr>
        <w:t>,</w:t>
      </w:r>
      <w:r>
        <w:rPr>
          <w:szCs w:val="12"/>
        </w:rPr>
        <w:br/>
        <w:t xml:space="preserve">  tel: </w:t>
      </w:r>
      <w:r w:rsidRPr="00455D97">
        <w:rPr>
          <w:color w:val="000000"/>
          <w:szCs w:val="12"/>
        </w:rPr>
        <w:t>778 703</w:t>
      </w:r>
      <w:r>
        <w:rPr>
          <w:color w:val="000000"/>
          <w:szCs w:val="12"/>
        </w:rPr>
        <w:t> </w:t>
      </w:r>
      <w:r w:rsidRPr="00455D97">
        <w:rPr>
          <w:color w:val="000000"/>
          <w:szCs w:val="12"/>
        </w:rPr>
        <w:t>250</w:t>
      </w:r>
      <w:r>
        <w:rPr>
          <w:color w:val="000000"/>
          <w:szCs w:val="12"/>
        </w:rPr>
        <w:br/>
      </w:r>
    </w:p>
    <w:p w:rsidR="00752549" w:rsidRDefault="00455D97" w:rsidP="00455D97"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52549" w:rsidRPr="00455D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Speciálně pedagogické centrum </w:t>
      </w:r>
      <w:proofErr w:type="spellStart"/>
      <w:r w:rsidR="00752549" w:rsidRPr="00455D97">
        <w:rPr>
          <w:rFonts w:ascii="Times New Roman" w:hAnsi="Times New Roman" w:cs="Times New Roman"/>
          <w:sz w:val="24"/>
          <w:szCs w:val="24"/>
          <w:shd w:val="clear" w:color="auto" w:fill="FFFFFF"/>
        </w:rPr>
        <w:t>Kociánka</w:t>
      </w:r>
      <w:proofErr w:type="spellEnd"/>
      <w:r w:rsidR="00752549" w:rsidRPr="00455D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Brno (SPC) – </w:t>
      </w:r>
      <w:hyperlink r:id="rId10" w:history="1">
        <w:r w:rsidR="00752549" w:rsidRPr="00DB301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spczs@sskocianka.cz</w:t>
        </w:r>
      </w:hyperlink>
      <w:r w:rsidR="00752549" w:rsidRPr="00455D9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  </w:t>
      </w:r>
      <w:r w:rsidR="00752549" w:rsidRPr="00455D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tel: </w:t>
      </w:r>
      <w:hyperlink r:id="rId11" w:history="1">
        <w:r w:rsidR="00752549" w:rsidRPr="00B4068E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515 504 383</w:t>
        </w:r>
      </w:hyperlink>
    </w:p>
    <w:p w:rsidR="00751DCC" w:rsidRDefault="00455D97" w:rsidP="00B4068E">
      <w:pPr>
        <w:pStyle w:val="Normlnweb"/>
        <w:shd w:val="clear" w:color="auto" w:fill="FFFFFF"/>
        <w:spacing w:line="276" w:lineRule="auto"/>
      </w:pPr>
      <w:r>
        <w:t xml:space="preserve">- </w:t>
      </w:r>
      <w:r w:rsidR="00752549" w:rsidRPr="00752549">
        <w:t>Oddělení sociálně právní ochrany dětí (OSPOD)</w:t>
      </w:r>
      <w:r w:rsidR="00752549">
        <w:t xml:space="preserve"> </w:t>
      </w:r>
      <w:r>
        <w:t xml:space="preserve">– </w:t>
      </w:r>
      <w:proofErr w:type="spellStart"/>
      <w:r>
        <w:t>elektronicka.podatelna</w:t>
      </w:r>
      <w:proofErr w:type="spellEnd"/>
      <w:r>
        <w:t>@muznojmo.cz,</w:t>
      </w:r>
      <w:r>
        <w:br/>
        <w:t xml:space="preserve">  </w:t>
      </w:r>
      <w:hyperlink r:id="rId12" w:history="1">
        <w:r w:rsidRPr="00455D97">
          <w:rPr>
            <w:rStyle w:val="Hypertextovodkaz"/>
            <w:color w:val="auto"/>
            <w:u w:val="none"/>
          </w:rPr>
          <w:t>tel:</w:t>
        </w:r>
        <w:r>
          <w:rPr>
            <w:rStyle w:val="Hypertextovodkaz"/>
            <w:color w:val="auto"/>
            <w:u w:val="none"/>
          </w:rPr>
          <w:t xml:space="preserve"> </w:t>
        </w:r>
        <w:r w:rsidRPr="00455D97">
          <w:rPr>
            <w:rStyle w:val="Hypertextovodkaz"/>
            <w:color w:val="auto"/>
            <w:u w:val="none"/>
          </w:rPr>
          <w:t>515</w:t>
        </w:r>
      </w:hyperlink>
      <w:r w:rsidRPr="00455D97">
        <w:t xml:space="preserve"> 216</w:t>
      </w:r>
      <w:r w:rsidR="009E5D6A">
        <w:t> </w:t>
      </w:r>
      <w:r w:rsidRPr="00455D97">
        <w:t>534</w:t>
      </w:r>
    </w:p>
    <w:p w:rsidR="009E5D6A" w:rsidRDefault="009E5D6A" w:rsidP="00B4068E">
      <w:pPr>
        <w:pStyle w:val="Normlnweb"/>
        <w:shd w:val="clear" w:color="auto" w:fill="FFFFFF"/>
        <w:spacing w:line="276" w:lineRule="auto"/>
        <w:rPr>
          <w:rFonts w:ascii="Tahoma" w:hAnsi="Tahoma" w:cs="Tahoma"/>
          <w:color w:val="202020"/>
        </w:rPr>
      </w:pPr>
    </w:p>
    <w:p w:rsidR="00F551E1" w:rsidRPr="00B4068E" w:rsidRDefault="00F551E1" w:rsidP="00F551E1">
      <w:pPr>
        <w:pStyle w:val="Normlnweb"/>
        <w:shd w:val="clear" w:color="auto" w:fill="FFFFFF"/>
        <w:rPr>
          <w:color w:val="202020"/>
          <w:sz w:val="28"/>
        </w:rPr>
      </w:pPr>
      <w:r w:rsidRPr="00B4068E">
        <w:rPr>
          <w:rStyle w:val="Siln"/>
          <w:rFonts w:eastAsiaTheme="majorEastAsia"/>
          <w:color w:val="202020"/>
          <w:sz w:val="28"/>
        </w:rPr>
        <w:t>Popis činností jednotlivých pracovníků</w:t>
      </w:r>
    </w:p>
    <w:p w:rsidR="00B4068E" w:rsidRPr="00B4068E" w:rsidRDefault="00B4068E" w:rsidP="00B4068E">
      <w:pPr>
        <w:pStyle w:val="Normlnweb"/>
        <w:shd w:val="clear" w:color="auto" w:fill="FFFFFF"/>
        <w:spacing w:line="276" w:lineRule="auto"/>
        <w:jc w:val="both"/>
        <w:rPr>
          <w:color w:val="202020"/>
        </w:rPr>
      </w:pPr>
      <w:r w:rsidRPr="00B4068E">
        <w:rPr>
          <w:rStyle w:val="Siln"/>
          <w:rFonts w:eastAsiaTheme="majorEastAsia"/>
          <w:color w:val="202020"/>
        </w:rPr>
        <w:t>Výchovný poradce</w:t>
      </w:r>
      <w:r w:rsidRPr="00B4068E">
        <w:rPr>
          <w:color w:val="202020"/>
        </w:rPr>
        <w:t> se zaměřuje na vyhledávání a orientační šetření žáků, jejichž vývoj a vzdělávání vyžadují zvláštní pozornost a přípravu návrhů na další péči o tyto žáky, včetně spolupráce na přípravě, kontrole a evidenci plánu pedagogické podpory. Podílí se na přípravě podmínek pro vzdělávání žáků se speciálními vzdělávacími potřebami ve škole, koordinaci poskytování poradenských služeb těmto žákům školou a školskými poradenskými zařízeními a koordinaci vzdělávacích opatření u těchto žáků. Spolupracuje se všemi členy poradenského pracoviště, dále se specializovanými školskými a dalšími poradenskými zařízeními, zejm. se speciálně-pedagogickými centry, pedagogicko-psychologickými poradnami, dále se zařízeními a institucemi zdravotnickými a sociálními, s orgány státními i nestátními, s organizacemi péče o děti a mládež apod.</w:t>
      </w:r>
    </w:p>
    <w:p w:rsidR="00F551E1" w:rsidRPr="00B4068E" w:rsidRDefault="00F551E1" w:rsidP="00B4068E">
      <w:pPr>
        <w:pStyle w:val="Normlnweb"/>
        <w:shd w:val="clear" w:color="auto" w:fill="FFFFFF"/>
        <w:spacing w:line="276" w:lineRule="auto"/>
        <w:jc w:val="both"/>
        <w:rPr>
          <w:color w:val="202020"/>
        </w:rPr>
      </w:pPr>
      <w:r w:rsidRPr="00B4068E">
        <w:rPr>
          <w:rStyle w:val="Siln"/>
          <w:rFonts w:eastAsiaTheme="majorEastAsia"/>
          <w:color w:val="202020"/>
        </w:rPr>
        <w:t>Školní metodik prevence</w:t>
      </w:r>
      <w:r w:rsidRPr="00B4068E">
        <w:rPr>
          <w:color w:val="202020"/>
        </w:rPr>
        <w:t xml:space="preserve"> vykonává činnosti metodické, koordinační, </w:t>
      </w:r>
      <w:r w:rsidR="00B4068E">
        <w:rPr>
          <w:color w:val="202020"/>
        </w:rPr>
        <w:t xml:space="preserve">informační </w:t>
      </w:r>
      <w:r w:rsidRPr="00B4068E">
        <w:rPr>
          <w:color w:val="202020"/>
        </w:rPr>
        <w:t xml:space="preserve">a poradenské v oblasti prevence rizikového chování. Pracuje se žáky, pedagogy i rodiči. Dokumentaci o svých činnostech vede v souladu s předpisy o ochraně osobních údajů. </w:t>
      </w:r>
      <w:r w:rsidRPr="00B4068E">
        <w:rPr>
          <w:color w:val="202020"/>
        </w:rPr>
        <w:lastRenderedPageBreak/>
        <w:t>Spolupracuje se všemi členy poradenského pracoviště, dále se specializovanými školskými a dalšími poradenskými zařízeními, zejm. se speciálně-pedagogickými centry, pedagogicko-psychologickými poradnami, dále se zařízeními a institucemi zdravotnickými a sociálními, s orgány státními i nestátními, s organizacemi péče o děti a mládež apod.</w:t>
      </w:r>
    </w:p>
    <w:p w:rsidR="00F551E1" w:rsidRPr="00B4068E" w:rsidRDefault="00B4068E" w:rsidP="00B4068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4068E">
        <w:rPr>
          <w:rFonts w:ascii="Times New Roman" w:hAnsi="Times New Roman" w:cs="Times New Roman"/>
          <w:b/>
          <w:sz w:val="24"/>
          <w:szCs w:val="24"/>
        </w:rPr>
        <w:t>Školní speciální pedagog</w:t>
      </w:r>
      <w:r>
        <w:rPr>
          <w:rFonts w:ascii="Times New Roman" w:hAnsi="Times New Roman" w:cs="Times New Roman"/>
          <w:sz w:val="24"/>
          <w:szCs w:val="24"/>
        </w:rPr>
        <w:t xml:space="preserve"> vykonává</w:t>
      </w:r>
      <w:r w:rsidR="00F551E1" w:rsidRPr="00B4068E">
        <w:rPr>
          <w:rFonts w:ascii="Times New Roman" w:hAnsi="Times New Roman" w:cs="Times New Roman"/>
          <w:sz w:val="24"/>
          <w:szCs w:val="24"/>
        </w:rPr>
        <w:t xml:space="preserve"> samos</w:t>
      </w:r>
      <w:r>
        <w:rPr>
          <w:rFonts w:ascii="Times New Roman" w:hAnsi="Times New Roman" w:cs="Times New Roman"/>
          <w:sz w:val="24"/>
          <w:szCs w:val="24"/>
        </w:rPr>
        <w:t>ta</w:t>
      </w:r>
      <w:r w:rsidR="009E5D6A">
        <w:rPr>
          <w:rFonts w:ascii="Times New Roman" w:hAnsi="Times New Roman" w:cs="Times New Roman"/>
          <w:sz w:val="24"/>
          <w:szCs w:val="24"/>
        </w:rPr>
        <w:t>tnou poradenskou činnost, která je</w:t>
      </w:r>
      <w:r w:rsidR="00F551E1" w:rsidRPr="00B4068E">
        <w:rPr>
          <w:rFonts w:ascii="Times New Roman" w:hAnsi="Times New Roman" w:cs="Times New Roman"/>
          <w:sz w:val="24"/>
          <w:szCs w:val="24"/>
        </w:rPr>
        <w:t xml:space="preserve"> součástí vzdělávací činnosti školy.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551E1" w:rsidRPr="00B4068E">
        <w:rPr>
          <w:rFonts w:ascii="Times New Roman" w:hAnsi="Times New Roman" w:cs="Times New Roman"/>
          <w:sz w:val="24"/>
          <w:szCs w:val="24"/>
        </w:rPr>
        <w:t xml:space="preserve">Ke školnímu speciálnímu pedagogovi se žáci dostávají na doporučení </w:t>
      </w:r>
      <w:r w:rsidR="009E5D6A">
        <w:rPr>
          <w:rFonts w:ascii="Times New Roman" w:hAnsi="Times New Roman" w:cs="Times New Roman"/>
          <w:sz w:val="24"/>
          <w:szCs w:val="24"/>
        </w:rPr>
        <w:t xml:space="preserve">PPP a </w:t>
      </w:r>
      <w:r w:rsidR="00F551E1" w:rsidRPr="00B4068E">
        <w:rPr>
          <w:rFonts w:ascii="Times New Roman" w:hAnsi="Times New Roman" w:cs="Times New Roman"/>
          <w:sz w:val="24"/>
          <w:szCs w:val="24"/>
        </w:rPr>
        <w:t>učitele, na žádost zákonných zástupců i na základě vlastního přání. Školní speciální pedagog pracuje s jednotlivými žáky či žákovskými skupinami. K individuální systematické práci je nutný písemný souhlas rodičů či zákonných zástupců. Školní speciální pedagog se řídí etickým kodexem a je vázán mlčenlivostí.</w:t>
      </w:r>
    </w:p>
    <w:p w:rsidR="00F551E1" w:rsidRDefault="00F551E1" w:rsidP="00B4068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01D" w:rsidRDefault="00DB301D" w:rsidP="00B4068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01D" w:rsidRPr="00DB301D" w:rsidRDefault="00DB301D" w:rsidP="00160BA9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B301D">
        <w:rPr>
          <w:rFonts w:ascii="Times New Roman" w:hAnsi="Times New Roman" w:cs="Times New Roman"/>
          <w:b/>
          <w:sz w:val="24"/>
          <w:szCs w:val="24"/>
        </w:rPr>
        <w:t>Součástí tohoto programu ŠPP je:</w:t>
      </w:r>
      <w:r w:rsidR="00160BA9">
        <w:rPr>
          <w:rFonts w:ascii="Times New Roman" w:hAnsi="Times New Roman" w:cs="Times New Roman"/>
          <w:b/>
          <w:sz w:val="24"/>
          <w:szCs w:val="24"/>
        </w:rPr>
        <w:br/>
      </w:r>
    </w:p>
    <w:p w:rsidR="00DB301D" w:rsidRDefault="00DB301D" w:rsidP="00DB301D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Školní preventivní strategie pro období 2022 – 2025</w:t>
      </w:r>
      <w:r>
        <w:rPr>
          <w:rFonts w:ascii="Times New Roman" w:hAnsi="Times New Roman" w:cs="Times New Roman"/>
          <w:sz w:val="24"/>
          <w:szCs w:val="24"/>
        </w:rPr>
        <w:br/>
        <w:t>- K</w:t>
      </w:r>
      <w:r w:rsidR="00FE3E0C">
        <w:rPr>
          <w:rFonts w:ascii="Times New Roman" w:hAnsi="Times New Roman" w:cs="Times New Roman"/>
          <w:sz w:val="24"/>
          <w:szCs w:val="24"/>
        </w:rPr>
        <w:t>rizový plán školy 2024/2025</w:t>
      </w:r>
    </w:p>
    <w:p w:rsidR="00DB301D" w:rsidRDefault="00DB301D" w:rsidP="00DB301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</w:t>
      </w:r>
      <w:r w:rsidR="00FE3E0C">
        <w:rPr>
          <w:rFonts w:ascii="Times New Roman" w:hAnsi="Times New Roman" w:cs="Times New Roman"/>
          <w:sz w:val="24"/>
          <w:szCs w:val="24"/>
        </w:rPr>
        <w:t>rategie školní neúspěšnosti 2024/2025</w:t>
      </w:r>
    </w:p>
    <w:p w:rsidR="00DB301D" w:rsidRDefault="00DB301D" w:rsidP="00DB301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Program proti šikanování</w:t>
      </w:r>
    </w:p>
    <w:p w:rsidR="00DB301D" w:rsidRDefault="00DB301D" w:rsidP="00DB301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</w:t>
      </w:r>
      <w:r w:rsidR="00FE3E0C">
        <w:rPr>
          <w:rFonts w:ascii="Times New Roman" w:hAnsi="Times New Roman" w:cs="Times New Roman"/>
          <w:sz w:val="24"/>
          <w:szCs w:val="24"/>
        </w:rPr>
        <w:t>nimální preventivní program 2024/2025</w:t>
      </w:r>
    </w:p>
    <w:p w:rsidR="008B2BBC" w:rsidRDefault="008B2BBC" w:rsidP="00DB301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Vyhodnocení Minimálně preventivního programu</w:t>
      </w:r>
    </w:p>
    <w:p w:rsidR="00DB301D" w:rsidRDefault="00FE3E0C" w:rsidP="00DB301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Plán akcí školy 2024/2025</w:t>
      </w:r>
    </w:p>
    <w:p w:rsidR="00DB301D" w:rsidRDefault="00DB301D" w:rsidP="00DB301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Zápis do systému preventivních aktivit SEPA</w:t>
      </w:r>
    </w:p>
    <w:p w:rsidR="00160BA9" w:rsidRDefault="00160BA9" w:rsidP="00DB301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BA9" w:rsidRDefault="00160BA9" w:rsidP="00DB301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BA9" w:rsidRDefault="00160BA9" w:rsidP="00DB301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BA9" w:rsidRDefault="00160BA9" w:rsidP="00DB301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BA9" w:rsidRDefault="00160BA9" w:rsidP="00DB301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BA9" w:rsidRDefault="00160BA9" w:rsidP="00DB301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E3E0C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Dyjákovicích</w:t>
      </w:r>
      <w:proofErr w:type="spellEnd"/>
      <w:r w:rsidR="00FE3E0C">
        <w:rPr>
          <w:rFonts w:ascii="Times New Roman" w:hAnsi="Times New Roman" w:cs="Times New Roman"/>
          <w:sz w:val="24"/>
          <w:szCs w:val="24"/>
        </w:rPr>
        <w:t xml:space="preserve"> 9. 9. 2024</w:t>
      </w:r>
    </w:p>
    <w:p w:rsidR="00160BA9" w:rsidRDefault="00160BA9" w:rsidP="00DB301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BA9" w:rsidRDefault="00160BA9" w:rsidP="00DB301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Schválil: Mgr. Lubomír Fiala (ředitel školy)</w:t>
      </w:r>
    </w:p>
    <w:p w:rsidR="00160BA9" w:rsidRDefault="00160BA9" w:rsidP="00DB301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BA9" w:rsidRDefault="00160BA9" w:rsidP="00DB301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BA9" w:rsidRDefault="00160BA9" w:rsidP="00DB301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BA9" w:rsidRDefault="00160BA9" w:rsidP="00DB301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BA9" w:rsidRDefault="00160BA9" w:rsidP="00DB301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Vypracovala: Mgr. Dagmar Mikešová</w:t>
      </w:r>
      <w:r w:rsidR="00FE3E0C">
        <w:rPr>
          <w:rFonts w:ascii="Times New Roman" w:hAnsi="Times New Roman" w:cs="Times New Roman"/>
          <w:sz w:val="24"/>
          <w:szCs w:val="24"/>
        </w:rPr>
        <w:t xml:space="preserve"> (ŠMP)</w:t>
      </w:r>
    </w:p>
    <w:p w:rsidR="00DB301D" w:rsidRDefault="00DB301D" w:rsidP="00DB301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01D" w:rsidRPr="00B4068E" w:rsidRDefault="00DB301D" w:rsidP="00DB301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B87" w:rsidRPr="00B4068E" w:rsidRDefault="00874B87" w:rsidP="00B4068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74B87" w:rsidRPr="00B4068E" w:rsidSect="00874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F3D46"/>
    <w:multiLevelType w:val="multilevel"/>
    <w:tmpl w:val="CF3C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D24140"/>
    <w:multiLevelType w:val="hybridMultilevel"/>
    <w:tmpl w:val="A170DC9E"/>
    <w:lvl w:ilvl="0" w:tplc="AF306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8173B"/>
    <w:multiLevelType w:val="hybridMultilevel"/>
    <w:tmpl w:val="6C268ADE"/>
    <w:lvl w:ilvl="0" w:tplc="8B0249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3304B8"/>
    <w:multiLevelType w:val="hybridMultilevel"/>
    <w:tmpl w:val="67A4878A"/>
    <w:lvl w:ilvl="0" w:tplc="DB04AE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51E1"/>
    <w:rsid w:val="00160BA9"/>
    <w:rsid w:val="001C236A"/>
    <w:rsid w:val="00213115"/>
    <w:rsid w:val="00455D97"/>
    <w:rsid w:val="004F1E3D"/>
    <w:rsid w:val="005012EE"/>
    <w:rsid w:val="006C1CF7"/>
    <w:rsid w:val="007131EC"/>
    <w:rsid w:val="007252CB"/>
    <w:rsid w:val="00751DCC"/>
    <w:rsid w:val="00752549"/>
    <w:rsid w:val="00785DCB"/>
    <w:rsid w:val="00874B87"/>
    <w:rsid w:val="008B2BBC"/>
    <w:rsid w:val="009E5D6A"/>
    <w:rsid w:val="00A20DFD"/>
    <w:rsid w:val="00B4068E"/>
    <w:rsid w:val="00B607B5"/>
    <w:rsid w:val="00CC23AD"/>
    <w:rsid w:val="00DB301D"/>
    <w:rsid w:val="00E83CE3"/>
    <w:rsid w:val="00F07A2F"/>
    <w:rsid w:val="00F551E1"/>
    <w:rsid w:val="00FE3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51E1"/>
    <w:pPr>
      <w:spacing w:after="160" w:line="259" w:lineRule="auto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25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551E1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55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551E1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7525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ard-contacts-list-item-value">
    <w:name w:val="card-contacts-list-item-value"/>
    <w:basedOn w:val="Normln"/>
    <w:rsid w:val="0045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55D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pznojmo@seznam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420515260077" TargetMode="External"/><Relationship Id="rId12" Type="http://schemas.openxmlformats.org/officeDocument/2006/relationships/hyperlink" Target="tel:5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pznojmo@skolyjm.cz" TargetMode="External"/><Relationship Id="rId11" Type="http://schemas.openxmlformats.org/officeDocument/2006/relationships/hyperlink" Target="tel:00420515504338" TargetMode="External"/><Relationship Id="rId5" Type="http://schemas.openxmlformats.org/officeDocument/2006/relationships/hyperlink" Target="https://email.seznam.cz/" TargetMode="External"/><Relationship Id="rId10" Type="http://schemas.openxmlformats.org/officeDocument/2006/relationships/hyperlink" Target="mailto:spczs@sskociank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vpmk@sezna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1185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2023-04-25T04:10:00Z</cp:lastPrinted>
  <dcterms:created xsi:type="dcterms:W3CDTF">2023-04-19T04:01:00Z</dcterms:created>
  <dcterms:modified xsi:type="dcterms:W3CDTF">2024-09-09T07:15:00Z</dcterms:modified>
</cp:coreProperties>
</file>